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46A5F" w:rsidRDefault="00F46A5F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Задание на 23 апреля по МДК</w:t>
      </w:r>
      <w:r w:rsidR="00D43330">
        <w:rPr>
          <w:rFonts w:ascii="Times New Roman" w:eastAsia="Times New Roman" w:hAnsi="Times New Roman"/>
          <w:b/>
          <w:sz w:val="24"/>
          <w:szCs w:val="24"/>
        </w:rPr>
        <w:t>0104 «Т</w:t>
      </w:r>
      <w:r>
        <w:rPr>
          <w:rFonts w:ascii="Times New Roman" w:eastAsia="Times New Roman" w:hAnsi="Times New Roman"/>
          <w:b/>
          <w:sz w:val="24"/>
          <w:szCs w:val="24"/>
        </w:rPr>
        <w:t>ехнология п</w:t>
      </w:r>
      <w:r w:rsidR="00D43330">
        <w:rPr>
          <w:rFonts w:ascii="Times New Roman" w:eastAsia="Times New Roman" w:hAnsi="Times New Roman"/>
          <w:b/>
          <w:sz w:val="24"/>
          <w:szCs w:val="24"/>
        </w:rPr>
        <w:t>роизводства сварных конструкций»</w:t>
      </w:r>
    </w:p>
    <w:p w:rsidR="00F46A5F" w:rsidRDefault="00F46A5F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46A5F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 xml:space="preserve">Вы сейчас учитесь дистанционно, не забывайте выполнять ДЗ. </w:t>
      </w:r>
      <w:r w:rsidR="00F46A5F">
        <w:rPr>
          <w:rFonts w:ascii="Times New Roman" w:eastAsia="Times New Roman" w:hAnsi="Times New Roman"/>
          <w:sz w:val="24"/>
          <w:szCs w:val="24"/>
          <w:highlight w:val="yellow"/>
        </w:rPr>
        <w:t>На портале академии есть курс: параметры режимов сварки. Прочитать главу 2. Выполните задание 2.4 в этой главе, чтобы вспомнить, как выбираются режимы сварки.</w:t>
      </w: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рисунке дано «колено». Труба диаметром 420 мм с толщиной стенки 10 мм. Её длина 800 мм. Фланцы диаметром 750 мм, толщина металла 12мм. Изделие изготовлено из стали марки 09Г2С.</w:t>
      </w:r>
    </w:p>
    <w:p w:rsidR="00F46A5F" w:rsidRDefault="00F46A5F" w:rsidP="00F46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A5F" w:rsidRDefault="00F46A5F" w:rsidP="00F46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46A5F" w:rsidRDefault="00F46A5F" w:rsidP="00F46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46A5F" w:rsidRDefault="00F46A5F" w:rsidP="00F46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Практическая работа</w:t>
      </w:r>
      <w:r w:rsidR="00D43330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46A5F" w:rsidRDefault="00F46A5F" w:rsidP="00F46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46A5F" w:rsidRDefault="00F46A5F" w:rsidP="00F46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Название. «Составить технологический процесс изготовления сварных оболочковых конструкций»</w:t>
      </w:r>
    </w:p>
    <w:p w:rsidR="00F46A5F" w:rsidRDefault="00F46A5F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Цель. Формирование профессионально-практических знаний, необходимых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производственно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-  технологических процессах при изготовлении оболочковых конструкций.</w:t>
      </w:r>
    </w:p>
    <w:p w:rsidR="00F46A5F" w:rsidRDefault="00F46A5F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NewRoman" w:hAnsi="Times New Roman"/>
          <w:noProof/>
          <w:sz w:val="28"/>
          <w:szCs w:val="28"/>
          <w:lang w:eastAsia="ru-RU"/>
        </w:rPr>
        <w:drawing>
          <wp:inline distT="0" distB="0" distL="0" distR="0" wp14:anchorId="284E4CAC" wp14:editId="469958AB">
            <wp:extent cx="2867025" cy="1724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     </w:t>
      </w:r>
    </w:p>
    <w:p w:rsidR="00D43330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46A5F" w:rsidRDefault="00D43330" w:rsidP="00F46A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Ход работы: </w:t>
      </w:r>
    </w:p>
    <w:p w:rsidR="00F46A5F" w:rsidRDefault="00F46A5F" w:rsidP="00F46A5F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D5881" w:rsidRDefault="00FD5881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Дать характеристику изделия, исходя из принципов классификации сварных конструкций.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Дать полную характеристику стали, её свариваемость.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Подобрать сварочные материалы и обосновать их выбор. 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Обосновать выбор оборудования и приспособлений.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Подобрать режимы сварки.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Описать требования к подготовке металла под сварку.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Описать, какой способ сборки применяли и почему?</w:t>
      </w:r>
    </w:p>
    <w:p w:rsidR="00F46A5F" w:rsidRDefault="00F46A5F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Техника и технология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сварки  (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положение сварки, протяжённость швов, катет швов, меры предупреждений деформаций, способы наложения швов)</w:t>
      </w:r>
    </w:p>
    <w:p w:rsidR="00FD5881" w:rsidRDefault="00FD5881" w:rsidP="00F46A5F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Меры по предупреждению образования дефектов.</w:t>
      </w:r>
    </w:p>
    <w:p w:rsidR="00980EBC" w:rsidRDefault="00980EBC"/>
    <w:p w:rsidR="00180151" w:rsidRDefault="00180151" w:rsidP="00180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работы сформулируйте вывод</w:t>
      </w:r>
      <w:r>
        <w:rPr>
          <w:rFonts w:ascii="Times New Roman" w:hAnsi="Times New Roman"/>
          <w:sz w:val="24"/>
          <w:szCs w:val="24"/>
        </w:rPr>
        <w:t>.</w:t>
      </w:r>
    </w:p>
    <w:p w:rsidR="00180151" w:rsidRDefault="00180151"/>
    <w:sectPr w:rsidR="0018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6136"/>
    <w:multiLevelType w:val="hybridMultilevel"/>
    <w:tmpl w:val="92D0A9EA"/>
    <w:lvl w:ilvl="0" w:tplc="EA544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EC"/>
    <w:rsid w:val="00180151"/>
    <w:rsid w:val="004556EC"/>
    <w:rsid w:val="00980EBC"/>
    <w:rsid w:val="00D43330"/>
    <w:rsid w:val="00F46A5F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898B-548C-43F9-9488-18482C2A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2020-04-22T16:07:00Z</dcterms:created>
  <dcterms:modified xsi:type="dcterms:W3CDTF">2020-04-22T16:30:00Z</dcterms:modified>
</cp:coreProperties>
</file>